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71" w:rsidRDefault="00845071" w:rsidP="00CF5061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Форма</w:t>
      </w:r>
    </w:p>
    <w:p w:rsidR="00CF5061" w:rsidRDefault="00CF5061" w:rsidP="00CF5061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845071" w:rsidRDefault="00845071" w:rsidP="00CF5061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84507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A22E4D">
        <w:rPr>
          <w:rFonts w:ascii="Times New Roman" w:hAnsi="Times New Roman" w:cs="Times New Roman"/>
          <w:sz w:val="24"/>
          <w:szCs w:val="24"/>
        </w:rPr>
        <w:t>5</w:t>
      </w:r>
    </w:p>
    <w:p w:rsidR="00845071" w:rsidRPr="00845071" w:rsidRDefault="00845071" w:rsidP="00CF5061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845071" w:rsidRPr="00845071" w:rsidRDefault="00845071" w:rsidP="000E0C89">
      <w:pPr>
        <w:pStyle w:val="ConsPlusNormal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845071">
        <w:rPr>
          <w:rFonts w:ascii="Times New Roman" w:hAnsi="Times New Roman" w:cs="Times New Roman"/>
          <w:sz w:val="24"/>
          <w:szCs w:val="24"/>
        </w:rPr>
        <w:t xml:space="preserve">к </w:t>
      </w:r>
      <w:r w:rsidR="000E0C89" w:rsidRPr="000E0C89">
        <w:rPr>
          <w:rFonts w:ascii="Times New Roman" w:hAnsi="Times New Roman" w:cs="Times New Roman"/>
          <w:sz w:val="24"/>
          <w:szCs w:val="24"/>
        </w:rPr>
        <w:t>Временному порядку внутренней организации работы при осуществлении Федеральным казначейством бюджетного мониторинга использования средств, предоставленных из федерального бюджета</w:t>
      </w:r>
    </w:p>
    <w:p w:rsidR="00CF5061" w:rsidRDefault="00CF50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45071" w:rsidRPr="00845071" w:rsidRDefault="00845071" w:rsidP="008450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45071" w:rsidRDefault="00726D92" w:rsidP="008450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ЕЖЕНЕДЕЛЬНЫЙ/ ЕЖЕМЕСЯЧНЫЙ</w:t>
      </w:r>
      <w:r w:rsidR="004A1828">
        <w:rPr>
          <w:rFonts w:ascii="Times New Roman" w:hAnsi="Times New Roman" w:cs="Times New Roman"/>
          <w:sz w:val="24"/>
          <w:szCs w:val="24"/>
        </w:rPr>
        <w:t xml:space="preserve">/ </w:t>
      </w:r>
      <w:r w:rsidR="00FB17A6">
        <w:rPr>
          <w:rFonts w:ascii="Times New Roman" w:hAnsi="Times New Roman" w:cs="Times New Roman"/>
          <w:sz w:val="24"/>
          <w:szCs w:val="24"/>
        </w:rPr>
        <w:t xml:space="preserve">СВОДНЫЙ </w:t>
      </w:r>
      <w:r w:rsidR="00845071" w:rsidRPr="00845071">
        <w:rPr>
          <w:rFonts w:ascii="Times New Roman" w:hAnsi="Times New Roman" w:cs="Times New Roman"/>
          <w:sz w:val="24"/>
          <w:szCs w:val="24"/>
        </w:rPr>
        <w:t>ОТЧЕТ</w:t>
      </w:r>
      <w:r w:rsidR="004A1828">
        <w:rPr>
          <w:rFonts w:ascii="Times New Roman" w:hAnsi="Times New Roman" w:cs="Times New Roman"/>
          <w:sz w:val="24"/>
          <w:szCs w:val="24"/>
        </w:rPr>
        <w:t xml:space="preserve"> </w:t>
      </w:r>
      <w:r w:rsidR="00845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845071">
        <w:rPr>
          <w:rFonts w:ascii="Times New Roman" w:hAnsi="Times New Roman" w:cs="Times New Roman"/>
          <w:sz w:val="24"/>
          <w:szCs w:val="24"/>
        </w:rPr>
        <w:t>о результатах осуществления бюджетного мониторинга</w:t>
      </w:r>
    </w:p>
    <w:p w:rsidR="00DD5DEA" w:rsidRDefault="00DD5DEA" w:rsidP="008450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984"/>
        <w:gridCol w:w="3969"/>
      </w:tblGrid>
      <w:tr w:rsidR="00CF5061" w:rsidRPr="00DD5DEA" w:rsidTr="001C308F">
        <w:tc>
          <w:tcPr>
            <w:tcW w:w="4503" w:type="dxa"/>
          </w:tcPr>
          <w:p w:rsidR="00DD5DEA" w:rsidRDefault="00DD5DEA" w:rsidP="002B536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5DEA" w:rsidRPr="00DD5DEA" w:rsidRDefault="00DD5DEA" w:rsidP="002B536C">
            <w:pPr>
              <w:rPr>
                <w:rFonts w:ascii="Times New Roman" w:hAnsi="Times New Roman"/>
                <w:sz w:val="20"/>
                <w:szCs w:val="20"/>
              </w:rPr>
            </w:pPr>
            <w:r w:rsidRPr="00DD5DEA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 w:rsidR="0017714A">
              <w:rPr>
                <w:rFonts w:ascii="Times New Roman" w:hAnsi="Times New Roman"/>
                <w:sz w:val="20"/>
                <w:szCs w:val="20"/>
              </w:rPr>
              <w:t>_______________</w:t>
            </w:r>
          </w:p>
          <w:p w:rsidR="00DD5DEA" w:rsidRPr="00DD5DEA" w:rsidRDefault="00E111AB" w:rsidP="00F32A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ТОФК/</w:t>
            </w:r>
            <w:r w:rsidR="00DD5DEA" w:rsidRPr="00DD5DEA">
              <w:rPr>
                <w:rFonts w:ascii="Times New Roman" w:hAnsi="Times New Roman"/>
                <w:sz w:val="20"/>
                <w:szCs w:val="20"/>
              </w:rPr>
              <w:t>структурного подразделения</w:t>
            </w:r>
            <w:r w:rsidR="00F32A39">
              <w:rPr>
                <w:rFonts w:ascii="Times New Roman" w:hAnsi="Times New Roman"/>
                <w:sz w:val="20"/>
                <w:szCs w:val="20"/>
              </w:rPr>
              <w:t xml:space="preserve"> ЦАФК,</w:t>
            </w:r>
            <w:r w:rsidR="004F2F82">
              <w:rPr>
                <w:rFonts w:ascii="Times New Roman" w:hAnsi="Times New Roman"/>
                <w:sz w:val="20"/>
                <w:szCs w:val="20"/>
              </w:rPr>
              <w:t xml:space="preserve"> подготовившего Отчет</w:t>
            </w:r>
            <w:r w:rsidR="00DD5DEA" w:rsidRPr="00DD5D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D5DEA" w:rsidRPr="00DD5DEA" w:rsidRDefault="00DD5DEA" w:rsidP="002B536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D5DEA" w:rsidRDefault="00DD5DEA" w:rsidP="002B536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D5DEA" w:rsidRPr="00DD5DEA" w:rsidRDefault="00DD5DEA" w:rsidP="002B536C">
            <w:pPr>
              <w:rPr>
                <w:rFonts w:ascii="Times New Roman" w:hAnsi="Times New Roman"/>
                <w:sz w:val="20"/>
                <w:szCs w:val="20"/>
              </w:rPr>
            </w:pPr>
            <w:r w:rsidRPr="00DD5DEA">
              <w:rPr>
                <w:rFonts w:ascii="Times New Roman" w:hAnsi="Times New Roman"/>
                <w:sz w:val="20"/>
                <w:szCs w:val="20"/>
              </w:rPr>
              <w:t>_______________________</w:t>
            </w:r>
            <w:r w:rsidR="00CF5061">
              <w:rPr>
                <w:rFonts w:ascii="Times New Roman" w:hAnsi="Times New Roman"/>
                <w:sz w:val="20"/>
                <w:szCs w:val="20"/>
              </w:rPr>
              <w:t>____________</w:t>
            </w:r>
          </w:p>
          <w:p w:rsidR="00DD5DEA" w:rsidRPr="00DD5DEA" w:rsidRDefault="00DD5DEA" w:rsidP="00F32A39">
            <w:pPr>
              <w:rPr>
                <w:rFonts w:ascii="Times New Roman" w:hAnsi="Times New Roman"/>
                <w:sz w:val="20"/>
                <w:szCs w:val="20"/>
              </w:rPr>
            </w:pPr>
            <w:r w:rsidRPr="00DD5DEA">
              <w:rPr>
                <w:rFonts w:ascii="Times New Roman" w:hAnsi="Times New Roman"/>
                <w:sz w:val="20"/>
                <w:szCs w:val="20"/>
              </w:rPr>
              <w:t xml:space="preserve">(наименование </w:t>
            </w:r>
            <w:r w:rsidR="001C308F">
              <w:rPr>
                <w:rFonts w:ascii="Times New Roman" w:hAnsi="Times New Roman"/>
                <w:sz w:val="20"/>
                <w:szCs w:val="20"/>
              </w:rPr>
              <w:t>получателя Отчета</w:t>
            </w:r>
            <w:r w:rsidR="00F32A39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1C30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5DEA">
              <w:rPr>
                <w:rFonts w:ascii="Times New Roman" w:hAnsi="Times New Roman"/>
                <w:sz w:val="20"/>
                <w:szCs w:val="20"/>
              </w:rPr>
              <w:t>структурно</w:t>
            </w:r>
            <w:r w:rsidR="00F32A39">
              <w:rPr>
                <w:rFonts w:ascii="Times New Roman" w:hAnsi="Times New Roman"/>
                <w:sz w:val="20"/>
                <w:szCs w:val="20"/>
              </w:rPr>
              <w:t>го</w:t>
            </w:r>
            <w:r w:rsidRPr="00DD5DEA">
              <w:rPr>
                <w:rFonts w:ascii="Times New Roman" w:hAnsi="Times New Roman"/>
                <w:sz w:val="20"/>
                <w:szCs w:val="20"/>
              </w:rPr>
              <w:t xml:space="preserve"> подразделени</w:t>
            </w:r>
            <w:r w:rsidR="001C308F">
              <w:rPr>
                <w:rFonts w:ascii="Times New Roman" w:hAnsi="Times New Roman"/>
                <w:sz w:val="20"/>
                <w:szCs w:val="20"/>
              </w:rPr>
              <w:t>е</w:t>
            </w:r>
            <w:r w:rsidRPr="00DD5DEA">
              <w:rPr>
                <w:rFonts w:ascii="Times New Roman" w:hAnsi="Times New Roman"/>
                <w:sz w:val="20"/>
                <w:szCs w:val="20"/>
              </w:rPr>
              <w:t xml:space="preserve"> ЦАФК)</w:t>
            </w:r>
          </w:p>
        </w:tc>
      </w:tr>
    </w:tbl>
    <w:p w:rsidR="000B3FC2" w:rsidRDefault="000B3FC2" w:rsidP="00FB17A6">
      <w:pPr>
        <w:pStyle w:val="ConsPlusNonformat"/>
        <w:rPr>
          <w:rFonts w:ascii="Times New Roman" w:hAnsi="Times New Roman" w:cs="Times New Roman"/>
        </w:rPr>
      </w:pPr>
    </w:p>
    <w:p w:rsidR="00FB17A6" w:rsidRPr="00DD5DEA" w:rsidRDefault="004F2F82" w:rsidP="00FB17A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:rsidR="00FB17A6" w:rsidRPr="00DD5DEA" w:rsidRDefault="00FB17A6" w:rsidP="00FB17A6">
      <w:pPr>
        <w:pStyle w:val="ConsPlusNonformat"/>
        <w:rPr>
          <w:rFonts w:ascii="Times New Roman" w:hAnsi="Times New Roman" w:cs="Times New Roman"/>
        </w:rPr>
      </w:pPr>
      <w:r w:rsidRPr="00DD5DEA">
        <w:rPr>
          <w:rFonts w:ascii="Times New Roman" w:hAnsi="Times New Roman" w:cs="Times New Roman"/>
        </w:rPr>
        <w:t>(дата</w:t>
      </w:r>
      <w:r w:rsidR="00DD5DEA">
        <w:rPr>
          <w:rFonts w:ascii="Times New Roman" w:hAnsi="Times New Roman" w:cs="Times New Roman"/>
        </w:rPr>
        <w:t xml:space="preserve"> формирования отчета</w:t>
      </w:r>
      <w:r w:rsidRPr="00DD5DEA">
        <w:rPr>
          <w:rFonts w:ascii="Times New Roman" w:hAnsi="Times New Roman" w:cs="Times New Roman"/>
        </w:rPr>
        <w:t>)</w:t>
      </w:r>
    </w:p>
    <w:p w:rsidR="00845071" w:rsidRDefault="008450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4793"/>
        <w:gridCol w:w="4878"/>
      </w:tblGrid>
      <w:tr w:rsidR="005A3881" w:rsidTr="00CF5061">
        <w:tc>
          <w:tcPr>
            <w:tcW w:w="560" w:type="dxa"/>
          </w:tcPr>
          <w:p w:rsidR="005A3881" w:rsidRPr="005A3881" w:rsidRDefault="005A3881" w:rsidP="005A38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93" w:type="dxa"/>
          </w:tcPr>
          <w:p w:rsidR="005A3881" w:rsidRPr="005A3881" w:rsidRDefault="005A3881" w:rsidP="005A38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88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878" w:type="dxa"/>
          </w:tcPr>
          <w:p w:rsidR="005A3881" w:rsidRPr="005A3881" w:rsidRDefault="005A3881" w:rsidP="005A38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88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461260" w:rsidTr="00CF5061">
        <w:tc>
          <w:tcPr>
            <w:tcW w:w="560" w:type="dxa"/>
          </w:tcPr>
          <w:p w:rsidR="00461260" w:rsidRPr="0017714A" w:rsidRDefault="0017714A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93" w:type="dxa"/>
          </w:tcPr>
          <w:p w:rsidR="0017714A" w:rsidRPr="00461260" w:rsidRDefault="00461260" w:rsidP="004612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1260">
              <w:rPr>
                <w:rFonts w:ascii="Times New Roman" w:hAnsi="Times New Roman" w:cs="Times New Roman"/>
                <w:sz w:val="24"/>
                <w:szCs w:val="24"/>
              </w:rPr>
              <w:t>бъект бюджетного мониторинга</w:t>
            </w: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:rsidR="00461260" w:rsidRPr="005A3881" w:rsidRDefault="00461260" w:rsidP="0017714A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1260" w:rsidTr="00CF5061">
        <w:tc>
          <w:tcPr>
            <w:tcW w:w="560" w:type="dxa"/>
          </w:tcPr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60" w:rsidRPr="0017714A" w:rsidRDefault="0017714A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93" w:type="dxa"/>
          </w:tcPr>
          <w:p w:rsidR="0017714A" w:rsidRDefault="0017714A" w:rsidP="004612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14A" w:rsidRDefault="00461260" w:rsidP="004612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ы) бюджетного мониторинга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461260" w:rsidRPr="005A3881" w:rsidRDefault="00461260" w:rsidP="005A38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881" w:rsidTr="00CF5061">
        <w:tc>
          <w:tcPr>
            <w:tcW w:w="560" w:type="dxa"/>
          </w:tcPr>
          <w:p w:rsidR="0017714A" w:rsidRDefault="0017714A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881" w:rsidRPr="0017714A" w:rsidRDefault="0017714A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1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93" w:type="dxa"/>
          </w:tcPr>
          <w:p w:rsidR="0017714A" w:rsidRDefault="0017714A" w:rsidP="005A38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881" w:rsidRPr="000B3FC2" w:rsidRDefault="000B3FC2" w:rsidP="005A388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B3FC2">
              <w:rPr>
                <w:rFonts w:ascii="Times New Roman" w:hAnsi="Times New Roman" w:cs="Times New Roman"/>
                <w:sz w:val="24"/>
                <w:szCs w:val="24"/>
              </w:rPr>
              <w:t>тап осуществления бюджетного мониторинга</w:t>
            </w:r>
            <w:r w:rsidRPr="000B3FC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5A3881" w:rsidRDefault="005A38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37" w:rsidTr="00CF5061">
        <w:tc>
          <w:tcPr>
            <w:tcW w:w="560" w:type="dxa"/>
          </w:tcPr>
          <w:p w:rsidR="00E03037" w:rsidRDefault="00E03037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93" w:type="dxa"/>
          </w:tcPr>
          <w:p w:rsidR="0017714A" w:rsidRDefault="0017714A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037" w:rsidRDefault="005218B3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18B3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</w:t>
            </w:r>
            <w:r w:rsidR="00E111AB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(соглашения), </w:t>
            </w:r>
            <w:r w:rsidRPr="005218B3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контракта</w:t>
            </w:r>
            <w:r w:rsidRPr="005218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521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E03037" w:rsidRDefault="00E030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FC2" w:rsidTr="00CF5061">
        <w:tc>
          <w:tcPr>
            <w:tcW w:w="560" w:type="dxa"/>
          </w:tcPr>
          <w:p w:rsidR="000B3FC2" w:rsidRDefault="000B3FC2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93" w:type="dxa"/>
          </w:tcPr>
          <w:p w:rsidR="00CF5061" w:rsidRDefault="00CF5061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FC2" w:rsidRPr="005218B3" w:rsidRDefault="000B3FC2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0B3FC2" w:rsidRDefault="000B3F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61" w:rsidTr="00CF5061">
        <w:tc>
          <w:tcPr>
            <w:tcW w:w="560" w:type="dxa"/>
          </w:tcPr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93" w:type="dxa"/>
          </w:tcPr>
          <w:p w:rsidR="00CF5061" w:rsidRDefault="00CF5061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CF5061" w:rsidRDefault="00CF50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61" w:rsidTr="008A593C">
        <w:tc>
          <w:tcPr>
            <w:tcW w:w="560" w:type="dxa"/>
          </w:tcPr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93" w:type="dxa"/>
          </w:tcPr>
          <w:p w:rsidR="00CF5061" w:rsidRDefault="00CF5061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E111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1E9D">
              <w:rPr>
                <w:rFonts w:ascii="Times New Roman" w:hAnsi="Times New Roman" w:cs="Times New Roman"/>
                <w:sz w:val="24"/>
                <w:szCs w:val="24"/>
              </w:rPr>
              <w:t>тепен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1E9D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плановых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 бюджетного мониторинга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CF5061" w:rsidRDefault="00CF50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61" w:rsidTr="008A593C">
        <w:tc>
          <w:tcPr>
            <w:tcW w:w="560" w:type="dxa"/>
          </w:tcPr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93" w:type="dxa"/>
          </w:tcPr>
          <w:p w:rsidR="00CF5061" w:rsidRDefault="00CF5061" w:rsidP="002417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417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Выявленные нарушения/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признаки нарушений</w:t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CF5061" w:rsidRDefault="00CF50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61" w:rsidTr="008A593C">
        <w:tc>
          <w:tcPr>
            <w:tcW w:w="560" w:type="dxa"/>
          </w:tcPr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970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93" w:type="dxa"/>
          </w:tcPr>
          <w:p w:rsidR="00CF5061" w:rsidRDefault="00CF5061" w:rsidP="002417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061" w:rsidRDefault="00CF5061" w:rsidP="002417A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мер реагирования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</w:tcPr>
          <w:p w:rsidR="00CF5061" w:rsidRDefault="00CF50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93C" w:rsidTr="008A593C">
        <w:tc>
          <w:tcPr>
            <w:tcW w:w="5353" w:type="dxa"/>
            <w:gridSpan w:val="2"/>
          </w:tcPr>
          <w:p w:rsidR="008A593C" w:rsidRDefault="008A593C" w:rsidP="003C79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93C" w:rsidRDefault="008A593C" w:rsidP="003C79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07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на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</w:tcBorders>
          </w:tcPr>
          <w:p w:rsidR="008A593C" w:rsidRDefault="008A593C" w:rsidP="00CF50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53"/>
        <w:tblW w:w="10376" w:type="dxa"/>
        <w:tblBorders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8"/>
        <w:gridCol w:w="157"/>
        <w:gridCol w:w="159"/>
        <w:gridCol w:w="4819"/>
        <w:gridCol w:w="2393"/>
      </w:tblGrid>
      <w:tr w:rsidR="00E73CEA" w:rsidRPr="00631E9D" w:rsidTr="00A22E4D">
        <w:tc>
          <w:tcPr>
            <w:tcW w:w="3005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Уполномоченное лицо </w:t>
            </w:r>
            <w:r w:rsidRPr="0063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ЦАФК /ТОФК</w:t>
            </w:r>
          </w:p>
        </w:tc>
        <w:tc>
          <w:tcPr>
            <w:tcW w:w="159" w:type="dxa"/>
            <w:tcBorders>
              <w:top w:val="nil"/>
              <w:bottom w:val="nil"/>
            </w:tcBorders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CEA" w:rsidRPr="00631E9D" w:rsidTr="00A22E4D">
        <w:tc>
          <w:tcPr>
            <w:tcW w:w="3005" w:type="dxa"/>
            <w:gridSpan w:val="2"/>
            <w:tcBorders>
              <w:top w:val="nil"/>
              <w:bottom w:val="nil"/>
            </w:tcBorders>
          </w:tcPr>
          <w:p w:rsidR="00E73CEA" w:rsidRPr="00631E9D" w:rsidRDefault="00A22E4D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22E4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(должность)</w:t>
            </w:r>
          </w:p>
        </w:tc>
        <w:tc>
          <w:tcPr>
            <w:tcW w:w="159" w:type="dxa"/>
            <w:tcBorders>
              <w:top w:val="nil"/>
              <w:bottom w:val="nil"/>
            </w:tcBorders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  <w:tr w:rsidR="00E73CEA" w:rsidRPr="00631E9D" w:rsidTr="00E73CEA">
        <w:tc>
          <w:tcPr>
            <w:tcW w:w="2848" w:type="dxa"/>
            <w:tcBorders>
              <w:top w:val="nil"/>
              <w:bottom w:val="nil"/>
            </w:tcBorders>
            <w:vAlign w:val="bottom"/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ЦАФК/ТОФК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CEA" w:rsidRPr="00631E9D" w:rsidTr="00A22E4D">
        <w:tc>
          <w:tcPr>
            <w:tcW w:w="3005" w:type="dxa"/>
            <w:gridSpan w:val="2"/>
            <w:tcBorders>
              <w:top w:val="nil"/>
              <w:bottom w:val="nil"/>
            </w:tcBorders>
          </w:tcPr>
          <w:p w:rsidR="00E73CEA" w:rsidRPr="00631E9D" w:rsidRDefault="00A22E4D" w:rsidP="00E73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22E4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(должность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контрактная информация</w:t>
            </w:r>
            <w:r w:rsidRPr="00A22E4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159" w:type="dxa"/>
            <w:tcBorders>
              <w:top w:val="nil"/>
              <w:bottom w:val="nil"/>
            </w:tcBorders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3CEA" w:rsidRPr="00631E9D" w:rsidRDefault="00E73CEA" w:rsidP="00E73C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5A3881" w:rsidRPr="00845071" w:rsidRDefault="005A3881">
      <w:pPr>
        <w:rPr>
          <w:rFonts w:ascii="Times New Roman" w:hAnsi="Times New Roman" w:cs="Times New Roman"/>
          <w:sz w:val="24"/>
          <w:szCs w:val="24"/>
        </w:rPr>
      </w:pPr>
    </w:p>
    <w:sectPr w:rsidR="005A3881" w:rsidRPr="00845071" w:rsidSect="00CF5061">
      <w:pgSz w:w="11906" w:h="16838"/>
      <w:pgMar w:top="567" w:right="991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89" w:rsidRDefault="00AC0E89" w:rsidP="00726D92">
      <w:pPr>
        <w:spacing w:after="0" w:line="240" w:lineRule="auto"/>
      </w:pPr>
      <w:r>
        <w:separator/>
      </w:r>
    </w:p>
  </w:endnote>
  <w:endnote w:type="continuationSeparator" w:id="0">
    <w:p w:rsidR="00AC0E89" w:rsidRDefault="00AC0E89" w:rsidP="0072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89" w:rsidRDefault="00AC0E89" w:rsidP="00726D92">
      <w:pPr>
        <w:spacing w:after="0" w:line="240" w:lineRule="auto"/>
      </w:pPr>
      <w:r>
        <w:separator/>
      </w:r>
    </w:p>
  </w:footnote>
  <w:footnote w:type="continuationSeparator" w:id="0">
    <w:p w:rsidR="00AC0E89" w:rsidRDefault="00AC0E89" w:rsidP="00726D92">
      <w:pPr>
        <w:spacing w:after="0" w:line="240" w:lineRule="auto"/>
      </w:pPr>
      <w:r>
        <w:continuationSeparator/>
      </w:r>
    </w:p>
  </w:footnote>
  <w:footnote w:id="1">
    <w:p w:rsidR="000B3FC2" w:rsidRPr="005218B3" w:rsidRDefault="00E73CEA" w:rsidP="000B3FC2">
      <w:pPr>
        <w:pStyle w:val="a3"/>
        <w:rPr>
          <w:rFonts w:ascii="Times New Roman" w:hAnsi="Times New Roman" w:cs="Times New Roman"/>
        </w:rPr>
      </w:pPr>
      <w:r w:rsidRPr="005218B3">
        <w:rPr>
          <w:rStyle w:val="a5"/>
          <w:rFonts w:ascii="Times New Roman" w:hAnsi="Times New Roman" w:cs="Times New Roman"/>
        </w:rPr>
        <w:t xml:space="preserve"> </w:t>
      </w:r>
      <w:r w:rsidR="000B3FC2" w:rsidRPr="005218B3">
        <w:rPr>
          <w:rStyle w:val="a5"/>
          <w:rFonts w:ascii="Times New Roman" w:hAnsi="Times New Roman" w:cs="Times New Roman"/>
        </w:rPr>
        <w:footnoteRef/>
      </w:r>
      <w:r w:rsidR="000B3FC2" w:rsidRPr="005218B3">
        <w:rPr>
          <w:rFonts w:ascii="Times New Roman" w:hAnsi="Times New Roman" w:cs="Times New Roman"/>
        </w:rPr>
        <w:t xml:space="preserve"> Указываетс</w:t>
      </w:r>
      <w:r w:rsidR="000B3FC2">
        <w:rPr>
          <w:rFonts w:ascii="Times New Roman" w:hAnsi="Times New Roman" w:cs="Times New Roman"/>
        </w:rPr>
        <w:t>я по состоянию на отчетную дату</w:t>
      </w:r>
      <w:r w:rsidR="000B3FC2" w:rsidRPr="005218B3">
        <w:rPr>
          <w:rFonts w:ascii="Times New Roman" w:hAnsi="Times New Roman" w:cs="Times New Roman"/>
        </w:rPr>
        <w:t>.</w:t>
      </w:r>
    </w:p>
  </w:footnote>
  <w:footnote w:id="2">
    <w:p w:rsidR="005218B3" w:rsidRPr="005218B3" w:rsidRDefault="005218B3" w:rsidP="005218B3">
      <w:pPr>
        <w:pStyle w:val="a3"/>
        <w:rPr>
          <w:rFonts w:ascii="Times New Roman" w:hAnsi="Times New Roman" w:cs="Times New Roman"/>
          <w:lang w:eastAsia="ru-RU"/>
        </w:rPr>
      </w:pPr>
      <w:r w:rsidRPr="005218B3">
        <w:rPr>
          <w:rStyle w:val="a5"/>
          <w:rFonts w:ascii="Times New Roman" w:hAnsi="Times New Roman" w:cs="Times New Roman"/>
        </w:rPr>
        <w:footnoteRef/>
      </w:r>
      <w:r w:rsidRPr="005218B3">
        <w:rPr>
          <w:rFonts w:ascii="Times New Roman" w:hAnsi="Times New Roman" w:cs="Times New Roman"/>
        </w:rPr>
        <w:t xml:space="preserve"> Указывается при наличии.</w:t>
      </w:r>
    </w:p>
  </w:footnote>
  <w:footnote w:id="3">
    <w:p w:rsidR="00CF5061" w:rsidRPr="00631E9D" w:rsidRDefault="00CF5061" w:rsidP="00CF5061">
      <w:pPr>
        <w:pStyle w:val="a3"/>
        <w:rPr>
          <w:rFonts w:ascii="Times New Roman" w:hAnsi="Times New Roman" w:cs="Times New Roman"/>
        </w:rPr>
      </w:pPr>
      <w:r w:rsidRPr="005A3881">
        <w:rPr>
          <w:rStyle w:val="a5"/>
          <w:rFonts w:ascii="Times New Roman" w:hAnsi="Times New Roman" w:cs="Times New Roman"/>
        </w:rPr>
        <w:footnoteRef/>
      </w:r>
      <w:r w:rsidRPr="005A3881">
        <w:rPr>
          <w:rFonts w:ascii="Times New Roman" w:hAnsi="Times New Roman" w:cs="Times New Roman"/>
        </w:rPr>
        <w:t xml:space="preserve"> В случае </w:t>
      </w:r>
      <w:r>
        <w:rPr>
          <w:rFonts w:ascii="Times New Roman" w:hAnsi="Times New Roman" w:cs="Times New Roman"/>
        </w:rPr>
        <w:t xml:space="preserve">принятия решения о </w:t>
      </w:r>
      <w:r w:rsidRPr="005A3881">
        <w:rPr>
          <w:rFonts w:ascii="Times New Roman" w:hAnsi="Times New Roman" w:cs="Times New Roman"/>
        </w:rPr>
        <w:t>применени</w:t>
      </w:r>
      <w:r>
        <w:rPr>
          <w:rFonts w:ascii="Times New Roman" w:hAnsi="Times New Roman" w:cs="Times New Roman"/>
        </w:rPr>
        <w:t>и</w:t>
      </w:r>
      <w:r w:rsidRPr="005A3881">
        <w:rPr>
          <w:rFonts w:ascii="Times New Roman" w:hAnsi="Times New Roman" w:cs="Times New Roman"/>
        </w:rPr>
        <w:t xml:space="preserve"> мер реагирования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5384"/>
    <w:multiLevelType w:val="hybridMultilevel"/>
    <w:tmpl w:val="8C86664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71"/>
    <w:rsid w:val="000B3FC2"/>
    <w:rsid w:val="000E0C89"/>
    <w:rsid w:val="0015525D"/>
    <w:rsid w:val="0017714A"/>
    <w:rsid w:val="001C308F"/>
    <w:rsid w:val="0029700B"/>
    <w:rsid w:val="00313407"/>
    <w:rsid w:val="003423E1"/>
    <w:rsid w:val="00446258"/>
    <w:rsid w:val="00461260"/>
    <w:rsid w:val="004A1828"/>
    <w:rsid w:val="004F2F82"/>
    <w:rsid w:val="005218B3"/>
    <w:rsid w:val="0059545B"/>
    <w:rsid w:val="005A3881"/>
    <w:rsid w:val="005A41B9"/>
    <w:rsid w:val="00631E9D"/>
    <w:rsid w:val="00645AA4"/>
    <w:rsid w:val="00663221"/>
    <w:rsid w:val="00692DE1"/>
    <w:rsid w:val="00726D92"/>
    <w:rsid w:val="00845071"/>
    <w:rsid w:val="008A593C"/>
    <w:rsid w:val="00A22E4D"/>
    <w:rsid w:val="00AC0E89"/>
    <w:rsid w:val="00B20553"/>
    <w:rsid w:val="00B327D4"/>
    <w:rsid w:val="00B342C2"/>
    <w:rsid w:val="00BC65DB"/>
    <w:rsid w:val="00CF5061"/>
    <w:rsid w:val="00DD5DEA"/>
    <w:rsid w:val="00E03037"/>
    <w:rsid w:val="00E111AB"/>
    <w:rsid w:val="00E73CEA"/>
    <w:rsid w:val="00F32A39"/>
    <w:rsid w:val="00FB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50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450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26D9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6D9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26D92"/>
    <w:rPr>
      <w:vertAlign w:val="superscript"/>
    </w:rPr>
  </w:style>
  <w:style w:type="table" w:styleId="a6">
    <w:name w:val="Table Grid"/>
    <w:basedOn w:val="a1"/>
    <w:uiPriority w:val="39"/>
    <w:rsid w:val="005A3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50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450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26D9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6D9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26D92"/>
    <w:rPr>
      <w:vertAlign w:val="superscript"/>
    </w:rPr>
  </w:style>
  <w:style w:type="table" w:styleId="a6">
    <w:name w:val="Table Grid"/>
    <w:basedOn w:val="a1"/>
    <w:uiPriority w:val="39"/>
    <w:rsid w:val="005A3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B598D-5C63-4E79-AC0E-100AE948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Геннадиевна</dc:creator>
  <cp:lastModifiedBy>Марьина Елена Владимировна</cp:lastModifiedBy>
  <cp:revision>2</cp:revision>
  <cp:lastPrinted>2017-03-20T12:54:00Z</cp:lastPrinted>
  <dcterms:created xsi:type="dcterms:W3CDTF">2017-05-15T04:52:00Z</dcterms:created>
  <dcterms:modified xsi:type="dcterms:W3CDTF">2017-05-15T04:52:00Z</dcterms:modified>
</cp:coreProperties>
</file>